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60" w:type="dxa"/>
        <w:tblLook w:val="04A0" w:firstRow="1" w:lastRow="0" w:firstColumn="1" w:lastColumn="0" w:noHBand="0" w:noVBand="1"/>
      </w:tblPr>
      <w:tblGrid>
        <w:gridCol w:w="286"/>
        <w:gridCol w:w="286"/>
        <w:gridCol w:w="1195"/>
        <w:gridCol w:w="1593"/>
        <w:gridCol w:w="1952"/>
        <w:gridCol w:w="697"/>
        <w:gridCol w:w="936"/>
        <w:gridCol w:w="1712"/>
        <w:gridCol w:w="222"/>
        <w:gridCol w:w="637"/>
        <w:gridCol w:w="444"/>
      </w:tblGrid>
      <w:tr w:rsidR="004614C4" w:rsidRPr="004614C4" w:rsidTr="004614C4">
        <w:trPr>
          <w:trHeight w:val="383"/>
        </w:trPr>
        <w:tc>
          <w:tcPr>
            <w:tcW w:w="9960" w:type="dxa"/>
            <w:gridSpan w:val="11"/>
            <w:shd w:val="clear" w:color="000000" w:fill="FFFFFF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รายงานรายละเอียดประมาณการรายรับงบประมาณรายจ่ายทั่วไป</w:t>
            </w:r>
          </w:p>
        </w:tc>
      </w:tr>
      <w:tr w:rsidR="004614C4" w:rsidRPr="004614C4" w:rsidTr="004614C4">
        <w:trPr>
          <w:trHeight w:val="368"/>
        </w:trPr>
        <w:tc>
          <w:tcPr>
            <w:tcW w:w="9960" w:type="dxa"/>
            <w:gridSpan w:val="11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ประจำปีงบประมาณ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พ.ศ. 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2568</w:t>
            </w:r>
          </w:p>
        </w:tc>
      </w:tr>
      <w:tr w:rsidR="004614C4" w:rsidRPr="004614C4" w:rsidTr="004614C4">
        <w:trPr>
          <w:trHeight w:val="383"/>
        </w:trPr>
        <w:tc>
          <w:tcPr>
            <w:tcW w:w="9960" w:type="dxa"/>
            <w:gridSpan w:val="11"/>
            <w:shd w:val="clear" w:color="000000" w:fill="FFFFFF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เทศบาลตำบลควนขนุน</w:t>
            </w:r>
          </w:p>
        </w:tc>
      </w:tr>
      <w:tr w:rsidR="004614C4" w:rsidRPr="004614C4" w:rsidTr="004614C4">
        <w:trPr>
          <w:trHeight w:val="368"/>
        </w:trPr>
        <w:tc>
          <w:tcPr>
            <w:tcW w:w="9960" w:type="dxa"/>
            <w:gridSpan w:val="11"/>
            <w:shd w:val="clear" w:color="000000" w:fill="FFFFFF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อำเภอควนขนุน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จังหวัดพัทลุง</w:t>
            </w:r>
          </w:p>
        </w:tc>
      </w:tr>
      <w:tr w:rsidR="004614C4" w:rsidRPr="004614C4" w:rsidTr="004614C4">
        <w:trPr>
          <w:trHeight w:val="342"/>
        </w:trPr>
        <w:tc>
          <w:tcPr>
            <w:tcW w:w="1767" w:type="dxa"/>
            <w:gridSpan w:val="3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890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859" w:type="dxa"/>
            <w:gridSpan w:val="2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444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255"/>
        </w:trPr>
        <w:tc>
          <w:tcPr>
            <w:tcW w:w="3360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ประมาณการรายรับรวมทั้งสิ้น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</w:p>
        </w:tc>
        <w:tc>
          <w:tcPr>
            <w:tcW w:w="1952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38,500,000</w:t>
            </w:r>
          </w:p>
        </w:tc>
        <w:tc>
          <w:tcPr>
            <w:tcW w:w="1633" w:type="dxa"/>
            <w:gridSpan w:val="2"/>
            <w:shd w:val="clear" w:color="auto" w:fill="auto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แยกเป็น</w:t>
            </w:r>
          </w:p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2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4614C4" w:rsidRPr="004614C4" w:rsidTr="004614C4">
        <w:trPr>
          <w:trHeight w:val="368"/>
        </w:trPr>
        <w:tc>
          <w:tcPr>
            <w:tcW w:w="9960" w:type="dxa"/>
            <w:gridSpan w:val="11"/>
            <w:shd w:val="clear" w:color="auto" w:fill="auto"/>
            <w:hideMark/>
          </w:tcPr>
          <w:p w:rsid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  <w:cs/>
              </w:rPr>
              <w:t>รายได้จัดเก็บเอง</w:t>
            </w:r>
          </w:p>
          <w:p w:rsidR="00AB40D5" w:rsidRPr="004614C4" w:rsidRDefault="00AB40D5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5723" w:type="dxa"/>
            <w:gridSpan w:val="5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หมวดภาษีอากร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1,371,000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ภาษีโรงเรือนและที่ดิน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เป็นรายได้จากการเก็บตามพระราชบัญญัติภาษีโรงเรือนและที่ดิน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2475</w:t>
            </w:r>
          </w:p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ภาษีที่ดินและสิ่งปลูกสร้าง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600,000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ประมาณการตั้งรับไว้น้อยกว่าปีที่ผ่านมา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โดยพิจารณาจากข้อมูลที่ได้จากการสำรวจจริงในส่วนของจำนวนผู้มีหน้าที่เสียภาษี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ผู้ต้องชำระภาษี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และลักษณะการใช้ประโยชน์มาเป็นเกณฑ์ในการคำนวณและจัดทำประมาณการรายได้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เป็นรายได้จากการเก็บตามพระราชบัญญัติภาษีที่ดินและสิ่งปลูกสร้าง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2562</w:t>
            </w:r>
          </w:p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ภาษีป้าย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270,000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เป็นรายได้จากการเก็บตามพระราชบัญญัติภาษีป้าย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2510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2)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2534</w:t>
            </w:r>
          </w:p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อากรรังนกอีแอ่น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500,000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เป็นรายได้จากการเก็บตามพระราชบัญญัติอากรรังนกอีแอ่น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2540</w:t>
            </w:r>
          </w:p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723" w:type="dxa"/>
            <w:gridSpan w:val="5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หมวดค่าธรรมเนียม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ค่าปรับ และใบอนุญาต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257,200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ค่าธรรมเนียมกำจัดขยะมูลฝอย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80,000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เป็นรายได้จากการออกค่าธรรมเนียมกำจัดขยะมูลฝอย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ตามพระราชบัญญัติการสาธารณสุข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2535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และที่แก้ไขเพิ่มเติมถึง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3) </w:t>
            </w:r>
            <w:r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2560</w:t>
            </w:r>
          </w:p>
          <w:p w:rsidR="00E9788F" w:rsidRPr="00E9788F" w:rsidRDefault="00E9788F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ค่าธรรมเนียมเก็บขนอุจจาระหรือสิ่งปฏิกูล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160,000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ประมาณการตั้งรับไว้น้อยกว่าปีที่ผ่านมา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เป็นรายได้จากการออกค่าธรรมเนียมเก็บขนอุจจาระหรือสิ่งปฏิกูล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ตามพระราชบัญญัติการสาธารณสุข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2535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และที่แก้ไขเพิ่มเติมถึง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3)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2560</w:t>
            </w:r>
          </w:p>
          <w:p w:rsidR="00E9788F" w:rsidRPr="00E9788F" w:rsidRDefault="00E9788F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ค่าธรรมเนียมในการออกหนังสือรับรองการแจ้งสถานที่จำหน่ายอาหารหรือสะสมอาหาร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เป็นรายได้จากการออกค่าธรรมเนียมในการออกหนังสือรับรองการแจ้งสถานที่จำหน่ายอาหาร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ตามพระราชบัญญัติการสาธารณสุข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2535 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และที่แก้ไขเพิ่มเติมถึง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3)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2560</w:t>
            </w:r>
          </w:p>
          <w:p w:rsidR="00E9788F" w:rsidRPr="00E9788F" w:rsidRDefault="00E9788F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ค่าธรรมเนียมปิด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โปรย ติดตั้งแผ่นประกาศหรือแผ่นปลิว เพื่อการโฆษณา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ประมาณการตั้งรับไว้น้อยกว่าปีที่ผ่านมา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เป็นรายได้จากการออกค่าธรรมเนียมปิด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โปรย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ติดตั้งแผ่นประกาศหรือแผ่นปลิวเพื่อการโฆษณา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ตามพระราชบัญญัติรักษาความสะอาดและความเรียบร้อยของบ้านเมือง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2 )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2560</w:t>
            </w:r>
          </w:p>
          <w:p w:rsidR="00E9788F" w:rsidRPr="00E9788F" w:rsidRDefault="00E9788F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ค่าธรรมเนียมเกี่ยวกับทะเบียนราษฎร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ประมาณการตั้งรับไว้น้อยกว่าปีที่ผ่านมา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เป็นรายได้จากการออกค่าธรรมเนียมเกี่ยวกับทะเบียนราษฎร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การทะเบียนราษฎร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2534 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</w:t>
            </w:r>
          </w:p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4614C4" w:rsidRPr="004614C4" w:rsidRDefault="004614C4" w:rsidP="004614C4">
            <w:pPr>
              <w:rPr>
                <w:rFonts w:ascii="TH SarabunPSK" w:eastAsia="Times New Roman" w:hAnsi="TH SarabunPSK" w:cs="TH SarabunPSK" w:hint="cs"/>
                <w:color w:val="000000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เป็นรายได้จากการออกค่าธรรมเนียมเกี่ยวกับการควบคุมการก่อสร้างอาคาร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ตามพระราชบัญญัติควบคุมอาคาร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2522</w:t>
            </w:r>
          </w:p>
          <w:p w:rsidR="00E9788F" w:rsidRPr="00E9788F" w:rsidRDefault="00E9788F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เป็นรายได้จากการออกค่าธรรมเนียมเกี่ยวกับทะเบียนพาณิชย์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ตามพระราชบัญญัติทะเบียนพาณิชย์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2499 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</w:t>
            </w:r>
          </w:p>
          <w:p w:rsidR="00E9788F" w:rsidRPr="00E9788F" w:rsidRDefault="00E9788F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ค่าธรรมเนียมอื่น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เป็นรายได้จากการออกค่าธรรมเนียม</w:t>
            </w:r>
            <w:proofErr w:type="spellStart"/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อ่ื่นๆ</w:t>
            </w:r>
            <w:proofErr w:type="spellEnd"/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E9788F" w:rsidRPr="00E9788F" w:rsidRDefault="00E9788F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เป็นรายได้จากค่าปรับผู้กระทำผิดกฎหมายจราจรทางบก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ตามพระราชบัญญัติจราจรทางบก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2522 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</w:t>
            </w:r>
          </w:p>
          <w:p w:rsidR="00E9788F" w:rsidRPr="00E9788F" w:rsidRDefault="00E9788F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ประมาณการตั้งรับไว้น้อยกว่าปีที่ผ่านมา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เป็นรายได้จากการออกค่าใบอนุญาตประกอบการค้าสำหรับกิจการที่เป็นอันตรายต่อสุขภาพ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ตามพระราชบัญญัติการสาธารณสุข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2535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และที่แก้ไขเพิ่มเติมถึง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3)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2560</w:t>
            </w:r>
          </w:p>
          <w:p w:rsidR="00E9788F" w:rsidRPr="00E9788F" w:rsidRDefault="00E9788F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ค่าใบอนุญาตจัดตั้งสถานที่จำหน่ายอาหารหรือสถานที่สะสมอาหารในครัว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หรือพื้นที่ใด ซึ่งมีพื้นที่เกิน 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200 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ตารางเมตร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เป็นรายได้จากค่าใบอนุญาตจัดตั้งสถานที่จำหน่ายอาหารหรือสถานที่สะสมอาหารในครัว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หรือพื้นที่ใด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ซึ่งมีพื้นที่เกิน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200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ตารางเมตร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ตามพระราชบัญญัติการสาธารณสุข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2535 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และที่แก้ไขเพิ่มเติมถึง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3)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2560</w:t>
            </w: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ประมาณการตั้งรับไว้น้อยกว่าปีที่ผ่านมา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เป็นรายได้จากการออกค่าใบอนุญาตเกี่ยวกับการควบคุมอาคาร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ตามพระราชบัญญัติควบคุมอาคาร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2522</w:t>
            </w:r>
          </w:p>
          <w:p w:rsidR="00E9788F" w:rsidRPr="00E9788F" w:rsidRDefault="00E9788F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B40D5" w:rsidRPr="004614C4" w:rsidRDefault="00AB40D5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ค่าใบอนุญาตเกี่ยวกับการโฆษณาโดยใช้เครื่องขยายเสียง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ประมาณการตั้งรับไว้น้อยกว่าปีที่ผ่านมา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เป็นรายได้จากการออกค่าใบอนุญาตเกี่ยวกับการโฆษณาโดยใช้เครื่องขยายเสียง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</w:t>
            </w:r>
            <w:r w:rsidR="00AB40D5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บัญญัติควบคุมการโฆษณาโดยใช้เครื่องขยายเสียง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2493</w:t>
            </w:r>
          </w:p>
          <w:p w:rsidR="00E9788F" w:rsidRPr="00E9788F" w:rsidRDefault="00E9788F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B40D5" w:rsidRPr="004614C4" w:rsidRDefault="00AB40D5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723" w:type="dxa"/>
            <w:gridSpan w:val="5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หมวดรายได้จากทรัพย์สิน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150,000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ค่าเช่าหรือบริการ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เป็นรายได้จากค่าเช่าหรือบริการที่เทศบาลตำบลควนขนุนจัดเก็บได้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ตามเทศบัญญัติเทศบาลตำบลควนขนุน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เรื่อง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อัตราค่าบริการการใช้ห้องประชุมและอาคารหอประชุมของเทศบาลตำบลควนขนุน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2) </w:t>
            </w:r>
            <w:r w:rsidR="00AB40D5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2557</w:t>
            </w:r>
          </w:p>
          <w:p w:rsidR="00E9788F" w:rsidRPr="00E9788F" w:rsidRDefault="00E9788F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B40D5" w:rsidRPr="004614C4" w:rsidRDefault="00AB40D5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ดอกเบี้ย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100,000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ประมาณการตั้งรับไว้เท่ากับปีที่ผ่านมา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เงินที่สถาบันการเงินจ่ายให้กับผู้ฝากเงินเพื่อผลตอบแทนในการนำเงินมาฝากไว้กับสถาบันการเงิน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E9788F" w:rsidRPr="00E9788F" w:rsidRDefault="00E9788F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B40D5" w:rsidRPr="004614C4" w:rsidRDefault="00AB40D5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723" w:type="dxa"/>
            <w:gridSpan w:val="5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หมวดรายได้จากสาธารณูปโภค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และกิจการพาณิชย์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2,850,000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รายได้จากตลาดสด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2,850,000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เป็นรายได้จากตลาด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ตามเทศบัญญัติ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เรื่อง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ตลาด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2543</w:t>
            </w:r>
          </w:p>
          <w:p w:rsidR="00AB40D5" w:rsidRDefault="00AB40D5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B40D5" w:rsidRDefault="00AB40D5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B40D5" w:rsidRDefault="00AB40D5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B40D5" w:rsidRDefault="00AB40D5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B40D5" w:rsidRDefault="00AB40D5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B40D5" w:rsidRDefault="00AB40D5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B40D5" w:rsidRDefault="00AB40D5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B40D5" w:rsidRDefault="00AB40D5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B40D5" w:rsidRPr="004614C4" w:rsidRDefault="00AB40D5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723" w:type="dxa"/>
            <w:gridSpan w:val="5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หมวดรายได้เบ็ดเตล็ด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รายได้เบ็ดเตล็ดอื่น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เป็นรายได้เบ็ดเตล็ด</w:t>
            </w:r>
            <w:proofErr w:type="spellStart"/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อื่นๆ</w:t>
            </w:r>
            <w:proofErr w:type="spellEnd"/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E9788F" w:rsidRPr="00E9788F" w:rsidRDefault="00E9788F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B40D5" w:rsidRPr="004614C4" w:rsidRDefault="00AB40D5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368"/>
        </w:trPr>
        <w:tc>
          <w:tcPr>
            <w:tcW w:w="9960" w:type="dxa"/>
            <w:gridSpan w:val="11"/>
            <w:shd w:val="clear" w:color="auto" w:fill="auto"/>
            <w:hideMark/>
          </w:tcPr>
          <w:p w:rsid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  <w:p w:rsidR="00E9788F" w:rsidRPr="00E9788F" w:rsidRDefault="00E9788F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AB40D5" w:rsidRPr="004614C4" w:rsidRDefault="00AB40D5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5723" w:type="dxa"/>
            <w:gridSpan w:val="5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หมวดภาษีจัดสรร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18,701,000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ภาษีรถยนต์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350,000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ประมาณการตั้งรับไว้น้อยกว่าปีที่ผ่านมา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เป็นรายได้ภาษีรถตามกฎหมาย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ว่าด้วยการขนส่งทางบกและค่าธรรมเนียมล้อเลื่อนตามกฎหมายว่าด้วยล้อเลื่อน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E9788F" w:rsidRPr="00E9788F" w:rsidRDefault="00E9788F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B40D5" w:rsidRPr="004614C4" w:rsidRDefault="00AB40D5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ภาษีมูลค่าเพิ่มตาม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พ.ร.บ. กำหนดแผนฯ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เป็นรายได้ที่ได้รับการจัดสรรของภาษีมูลค่าเพิ่ม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การกระจายอำนาจให้แก่องค์กรปกครองส่วนท้องถิ่น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E9788F" w:rsidRPr="00E9788F" w:rsidRDefault="00E9788F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B40D5" w:rsidRPr="004614C4" w:rsidRDefault="00AB40D5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ภาษีมูลค่าเพิ่มตาม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พ.ร.บ. จัดสรรรายได้ฯ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1,100,000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ประมาณการตั้งรับไว้น้อยกว่าปีที่ผ่านมา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เป็นรายได้ที่ได้รับการจัดสรรของภาษีมูลค่าเพิ่มพระราชบัญญัติจัดสรรรายได้ประเภทภาษีมูลค่าเพิ่ม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E9788F" w:rsidRPr="00E9788F" w:rsidRDefault="00E9788F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B40D5" w:rsidRPr="004614C4" w:rsidRDefault="00AB40D5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ภาษีธุรกิจเฉพาะ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ประมาณการตั้งรับไว้น้อยกว่าปีที่ผ่านมา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เป็นรายได้ที่ภาษีธุรกิจเฉพาะ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AB40D5" w:rsidRDefault="00AB40D5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B40D5" w:rsidRDefault="00AB40D5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E9788F" w:rsidRDefault="00E9788F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E9788F" w:rsidRDefault="00E9788F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B40D5" w:rsidRPr="004614C4" w:rsidRDefault="00AB40D5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ภาษีสรรพสามิต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1,500,000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ภาษีสรรพสามิต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E9788F" w:rsidRPr="00E9788F" w:rsidRDefault="00E9788F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B40D5" w:rsidRPr="004614C4" w:rsidRDefault="00AB40D5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ค่าภาคหลวงแร่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14,000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เป็นรายได้ค่าภาคหลวงแร่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E9788F" w:rsidRPr="00E9788F" w:rsidRDefault="00E9788F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B40D5" w:rsidRPr="004614C4" w:rsidRDefault="00AB40D5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ค่าภาคหลวงปิโตรเลียม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ประมาณการตั้งรับไว้น้อยกว่าปีที่ผ่านมาโดยถือเกณฑ์ใกล้เคียงกับปีงบประมาณ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เป็นรายได้ที่ค่าภาคหลวงปิโตรเลียม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E9788F" w:rsidRPr="00E9788F" w:rsidRDefault="00E9788F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B40D5" w:rsidRPr="004614C4" w:rsidRDefault="00AB40D5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700,000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ประมาณการตั้งรับไว้น้อยกว่าปีที่ผ่านมา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เป็นรายได้ที่จากค่าธรรมเนียมจดทะเบียนสิทธิและนิติกรรมตามประมวลกฎหมายที่ดิน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E9788F" w:rsidRPr="00E9788F" w:rsidRDefault="00E9788F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B40D5" w:rsidRPr="004614C4" w:rsidRDefault="00AB40D5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ภาษีจัดสรรอื่น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2,000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2566  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เป็นรายได้จากภาษีจัดสรร</w:t>
            </w:r>
            <w:proofErr w:type="spellStart"/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อื่นๆ</w:t>
            </w:r>
            <w:proofErr w:type="spellEnd"/>
            <w:r w:rsidRPr="004614C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AB40D5" w:rsidRDefault="00AB40D5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B40D5" w:rsidRDefault="00AB40D5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B40D5" w:rsidRDefault="00AB40D5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B40D5" w:rsidRDefault="00AB40D5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B40D5" w:rsidRDefault="00AB40D5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B40D5" w:rsidRDefault="00AB40D5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B40D5" w:rsidRDefault="00AB40D5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B40D5" w:rsidRDefault="00AB40D5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B40D5" w:rsidRDefault="00AB40D5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B40D5" w:rsidRPr="004614C4" w:rsidRDefault="00AB40D5" w:rsidP="004614C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614C4" w:rsidRPr="004614C4" w:rsidTr="004614C4">
        <w:trPr>
          <w:trHeight w:val="368"/>
        </w:trPr>
        <w:tc>
          <w:tcPr>
            <w:tcW w:w="9960" w:type="dxa"/>
            <w:gridSpan w:val="11"/>
            <w:shd w:val="clear" w:color="auto" w:fill="auto"/>
            <w:hideMark/>
          </w:tcPr>
          <w:p w:rsid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  <w:cs/>
              </w:rPr>
              <w:lastRenderedPageBreak/>
              <w:t>รายได้ที่รัฐบาลอุดหนุนให้องค์กรปกครองส่วนท้องถิ่น</w:t>
            </w:r>
          </w:p>
          <w:p w:rsidR="00E9788F" w:rsidRPr="00E9788F" w:rsidRDefault="00E9788F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u w:val="single"/>
              </w:rPr>
            </w:pPr>
            <w:bookmarkStart w:id="0" w:name="_GoBack"/>
            <w:bookmarkEnd w:id="0"/>
          </w:p>
          <w:p w:rsidR="00AB40D5" w:rsidRPr="004614C4" w:rsidRDefault="00AB40D5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5723" w:type="dxa"/>
            <w:gridSpan w:val="5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หมวดเงินอุดหนุน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15,150,800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เงินอุดหนุนทั่วไป</w:t>
            </w:r>
          </w:p>
        </w:tc>
        <w:tc>
          <w:tcPr>
            <w:tcW w:w="936" w:type="dxa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15,150,800</w:t>
            </w:r>
          </w:p>
        </w:tc>
        <w:tc>
          <w:tcPr>
            <w:tcW w:w="1081" w:type="dxa"/>
            <w:gridSpan w:val="2"/>
            <w:shd w:val="clear" w:color="auto" w:fill="auto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614C4" w:rsidRPr="004614C4" w:rsidTr="004614C4">
        <w:trPr>
          <w:trHeight w:val="48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shd w:val="clear" w:color="000000" w:fill="FFFFFF"/>
            <w:hideMark/>
          </w:tcPr>
          <w:p w:rsidR="004614C4" w:rsidRPr="004614C4" w:rsidRDefault="004614C4" w:rsidP="004614C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โดยถือเกณฑ์ใกล้เคียงกับยอดวงเงินรวมที่ได้รับจัดสรรในปีงบประมาณ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AB40D5">
              <w:rPr>
                <w:rFonts w:ascii="TH SarabunPSK" w:eastAsia="Times New Roman" w:hAnsi="TH SarabunPSK" w:cs="TH SarabunPSK"/>
                <w:color w:val="000000"/>
              </w:rPr>
              <w:t>2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567 </w:t>
            </w:r>
            <w:r w:rsidR="00AB40D5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เป็นรายได้เงินอุดหนุนทั่วไป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614C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614C4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</w:tc>
        <w:tc>
          <w:tcPr>
            <w:tcW w:w="3951" w:type="dxa"/>
            <w:gridSpan w:val="5"/>
            <w:shd w:val="clear" w:color="000000" w:fill="FFFFFF"/>
            <w:vAlign w:val="center"/>
            <w:hideMark/>
          </w:tcPr>
          <w:p w:rsidR="004614C4" w:rsidRPr="004614C4" w:rsidRDefault="004614C4" w:rsidP="004614C4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4614C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305B21" w:rsidRPr="004614C4" w:rsidRDefault="00305B21" w:rsidP="004614C4">
      <w:pPr>
        <w:rPr>
          <w:rFonts w:ascii="TH SarabunPSK" w:hAnsi="TH SarabunPSK" w:cs="TH SarabunPSK"/>
        </w:rPr>
      </w:pPr>
    </w:p>
    <w:sectPr w:rsidR="00305B21" w:rsidRPr="004614C4" w:rsidSect="00BA5455">
      <w:headerReference w:type="default" r:id="rId6"/>
      <w:pgSz w:w="11906" w:h="16838"/>
      <w:pgMar w:top="1134" w:right="1134" w:bottom="1134" w:left="1701" w:header="709" w:footer="709" w:gutter="0"/>
      <w:pgNumType w:start="19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54FF" w:rsidRDefault="004854FF" w:rsidP="00FF4951">
      <w:r>
        <w:separator/>
      </w:r>
    </w:p>
  </w:endnote>
  <w:endnote w:type="continuationSeparator" w:id="0">
    <w:p w:rsidR="004854FF" w:rsidRDefault="004854FF" w:rsidP="00FF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54FF" w:rsidRDefault="004854FF" w:rsidP="00FF4951">
      <w:r>
        <w:separator/>
      </w:r>
    </w:p>
  </w:footnote>
  <w:footnote w:type="continuationSeparator" w:id="0">
    <w:p w:rsidR="004854FF" w:rsidRDefault="004854FF" w:rsidP="00FF4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0046911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FF4951" w:rsidRPr="00FF4951" w:rsidRDefault="00FF4951">
        <w:pPr>
          <w:pStyle w:val="a3"/>
          <w:jc w:val="right"/>
          <w:rPr>
            <w:rFonts w:ascii="TH SarabunPSK" w:hAnsi="TH SarabunPSK" w:cs="TH SarabunPSK"/>
          </w:rPr>
        </w:pPr>
        <w:r w:rsidRPr="00FF4951">
          <w:rPr>
            <w:rFonts w:ascii="TH SarabunPSK" w:hAnsi="TH SarabunPSK" w:cs="TH SarabunPSK"/>
          </w:rPr>
          <w:fldChar w:fldCharType="begin"/>
        </w:r>
        <w:r w:rsidRPr="00FF4951">
          <w:rPr>
            <w:rFonts w:ascii="TH SarabunPSK" w:hAnsi="TH SarabunPSK" w:cs="TH SarabunPSK"/>
          </w:rPr>
          <w:instrText>PAGE   \* MERGEFORMAT</w:instrText>
        </w:r>
        <w:r w:rsidRPr="00FF4951">
          <w:rPr>
            <w:rFonts w:ascii="TH SarabunPSK" w:hAnsi="TH SarabunPSK" w:cs="TH SarabunPSK"/>
          </w:rPr>
          <w:fldChar w:fldCharType="separate"/>
        </w:r>
        <w:r w:rsidRPr="00FF4951">
          <w:rPr>
            <w:rFonts w:ascii="TH SarabunPSK" w:hAnsi="TH SarabunPSK" w:cs="TH SarabunPSK"/>
            <w:lang w:val="th-TH"/>
          </w:rPr>
          <w:t>2</w:t>
        </w:r>
        <w:r w:rsidRPr="00FF4951">
          <w:rPr>
            <w:rFonts w:ascii="TH SarabunPSK" w:hAnsi="TH SarabunPSK" w:cs="TH SarabunPSK"/>
          </w:rPr>
          <w:fldChar w:fldCharType="end"/>
        </w:r>
      </w:p>
    </w:sdtContent>
  </w:sdt>
  <w:p w:rsidR="00FF4951" w:rsidRDefault="00FF49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51"/>
    <w:rsid w:val="00012828"/>
    <w:rsid w:val="00057498"/>
    <w:rsid w:val="000813B7"/>
    <w:rsid w:val="00106DDA"/>
    <w:rsid w:val="001349FE"/>
    <w:rsid w:val="00154B38"/>
    <w:rsid w:val="001568E4"/>
    <w:rsid w:val="00167461"/>
    <w:rsid w:val="00227E6D"/>
    <w:rsid w:val="00305B21"/>
    <w:rsid w:val="00361843"/>
    <w:rsid w:val="00370E6A"/>
    <w:rsid w:val="004614C4"/>
    <w:rsid w:val="004854FF"/>
    <w:rsid w:val="00511F67"/>
    <w:rsid w:val="00525518"/>
    <w:rsid w:val="00555600"/>
    <w:rsid w:val="005C32E3"/>
    <w:rsid w:val="006879AA"/>
    <w:rsid w:val="006C731F"/>
    <w:rsid w:val="00734068"/>
    <w:rsid w:val="007A02F3"/>
    <w:rsid w:val="008342B0"/>
    <w:rsid w:val="00886867"/>
    <w:rsid w:val="009014F5"/>
    <w:rsid w:val="009259E9"/>
    <w:rsid w:val="009A1E77"/>
    <w:rsid w:val="009E6015"/>
    <w:rsid w:val="009F3AE8"/>
    <w:rsid w:val="00A27A5E"/>
    <w:rsid w:val="00A33255"/>
    <w:rsid w:val="00AB40D5"/>
    <w:rsid w:val="00AE6216"/>
    <w:rsid w:val="00B17036"/>
    <w:rsid w:val="00B65AF3"/>
    <w:rsid w:val="00BA5455"/>
    <w:rsid w:val="00C2551B"/>
    <w:rsid w:val="00C97B8F"/>
    <w:rsid w:val="00E12F97"/>
    <w:rsid w:val="00E322CD"/>
    <w:rsid w:val="00E9788F"/>
    <w:rsid w:val="00EA6E75"/>
    <w:rsid w:val="00F1578F"/>
    <w:rsid w:val="00F15CC0"/>
    <w:rsid w:val="00F54BC5"/>
    <w:rsid w:val="00F83B21"/>
    <w:rsid w:val="00FC464E"/>
    <w:rsid w:val="00FE531B"/>
    <w:rsid w:val="00FF023E"/>
    <w:rsid w:val="00FF4951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B3A26"/>
  <w15:chartTrackingRefBased/>
  <w15:docId w15:val="{8BC8C7C8-D119-4630-A620-4B07A98E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95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FF4951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FF495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FF4951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1373</Words>
  <Characters>7827</Characters>
  <Application>Microsoft Office Word</Application>
  <DocSecurity>0</DocSecurity>
  <Lines>65</Lines>
  <Paragraphs>18</Paragraphs>
  <ScaleCrop>false</ScaleCrop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20</cp:revision>
  <dcterms:created xsi:type="dcterms:W3CDTF">2023-08-10T04:40:00Z</dcterms:created>
  <dcterms:modified xsi:type="dcterms:W3CDTF">2024-07-29T11:29:00Z</dcterms:modified>
</cp:coreProperties>
</file>